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B603" w14:textId="77777777" w:rsidR="001B3313" w:rsidRPr="001B3313" w:rsidRDefault="001B3313" w:rsidP="001B3313">
      <w:pPr>
        <w:shd w:val="clear" w:color="auto" w:fill="FFFFFF"/>
        <w:spacing w:after="0" w:line="240" w:lineRule="auto"/>
        <w:rPr>
          <w:rFonts w:ascii="Noto Sans" w:eastAsia="Times New Roman" w:hAnsi="Noto Sans" w:cs="Noto Sans"/>
          <w:color w:val="595959"/>
          <w:kern w:val="0"/>
          <w:sz w:val="24"/>
          <w:szCs w:val="24"/>
          <w14:ligatures w14:val="none"/>
        </w:rPr>
      </w:pPr>
      <w:r w:rsidRPr="001B3313">
        <w:rPr>
          <w:rFonts w:ascii="Noto Sans" w:eastAsia="Times New Roman" w:hAnsi="Noto Sans" w:cs="Noto Sans"/>
          <w:b/>
          <w:bCs/>
          <w:color w:val="595959"/>
          <w:kern w:val="0"/>
          <w:sz w:val="24"/>
          <w:szCs w:val="24"/>
          <w14:ligatures w14:val="none"/>
        </w:rPr>
        <w:t>Pay:</w:t>
      </w:r>
      <w:r w:rsidRPr="001B3313">
        <w:rPr>
          <w:rFonts w:ascii="Noto Sans" w:eastAsia="Times New Roman" w:hAnsi="Noto Sans" w:cs="Noto Sans"/>
          <w:color w:val="595959"/>
          <w:kern w:val="0"/>
          <w:sz w:val="24"/>
          <w:szCs w:val="24"/>
          <w14:ligatures w14:val="none"/>
        </w:rPr>
        <w:t> $50,000.00 - $65,000.00 per year</w:t>
      </w:r>
    </w:p>
    <w:p w14:paraId="51B64E01" w14:textId="77777777" w:rsidR="001B3313" w:rsidRPr="001B3313" w:rsidRDefault="001B3313" w:rsidP="001B3313">
      <w:pPr>
        <w:shd w:val="clear" w:color="auto" w:fill="FFFFFF"/>
        <w:spacing w:after="0" w:line="240" w:lineRule="auto"/>
        <w:rPr>
          <w:rFonts w:ascii="Arial Narrow" w:eastAsia="Times New Roman" w:hAnsi="Arial Narrow" w:cs="Noto Sans"/>
          <w:b/>
          <w:bCs/>
          <w:color w:val="595959"/>
          <w:kern w:val="0"/>
          <w:sz w:val="24"/>
          <w:szCs w:val="24"/>
          <w14:ligatures w14:val="none"/>
        </w:rPr>
      </w:pPr>
      <w:r w:rsidRPr="001B3313">
        <w:rPr>
          <w:rFonts w:ascii="Arial Narrow" w:eastAsia="Times New Roman" w:hAnsi="Arial Narrow" w:cs="Noto Sans"/>
          <w:b/>
          <w:bCs/>
          <w:color w:val="595959"/>
          <w:kern w:val="0"/>
          <w:sz w:val="24"/>
          <w:szCs w:val="24"/>
          <w14:ligatures w14:val="none"/>
        </w:rPr>
        <w:t>Job description:</w:t>
      </w:r>
    </w:p>
    <w:p w14:paraId="59DB700D" w14:textId="63B601CD"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Hal Otey Financial is a growing wealth management firm, seeking a Client Service / Operations Director to assist us in our mission of helping clients achieve their financial goals. This is your chance to play a key role in the future success of our growing organization!</w:t>
      </w:r>
    </w:p>
    <w:p w14:paraId="5755F8D7"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p>
    <w:p w14:paraId="52668DF2"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b/>
          <w:bCs/>
          <w:i/>
          <w:iCs/>
          <w:color w:val="595959"/>
          <w:kern w:val="0"/>
          <w:sz w:val="24"/>
          <w:szCs w:val="24"/>
          <w14:ligatures w14:val="none"/>
        </w:rPr>
        <w:t>Our mission at Hal Otey Financial:</w:t>
      </w:r>
      <w:r w:rsidRPr="001B3313">
        <w:rPr>
          <w:rFonts w:ascii="Arial Narrow" w:eastAsia="Times New Roman" w:hAnsi="Arial Narrow" w:cs="Noto Sans"/>
          <w:color w:val="595959"/>
          <w:kern w:val="0"/>
          <w:sz w:val="24"/>
          <w:szCs w:val="24"/>
          <w14:ligatures w14:val="none"/>
        </w:rPr>
        <w:t> </w:t>
      </w:r>
      <w:r w:rsidRPr="001B3313">
        <w:rPr>
          <w:rFonts w:ascii="Arial Narrow" w:eastAsia="Times New Roman" w:hAnsi="Arial Narrow" w:cs="Noto Sans"/>
          <w:i/>
          <w:iCs/>
          <w:color w:val="595959"/>
          <w:kern w:val="0"/>
          <w:sz w:val="24"/>
          <w:szCs w:val="24"/>
          <w14:ligatures w14:val="none"/>
        </w:rPr>
        <w:t>“We are dedicated to enhancing the quality of our clients' lives by clarifying their long-term goals and dreams, providing unmatched, superior service, building strong relationships, and guiding their financial affairs. This allows our clients to focus on those areas that give their life meaning and purpose.”</w:t>
      </w:r>
    </w:p>
    <w:p w14:paraId="436053FB"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If you have a relentless, burning desire to succeed and share our vision, then we would love to hear from you!</w:t>
      </w:r>
    </w:p>
    <w:p w14:paraId="3F9F4436"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p>
    <w:p w14:paraId="6182A092"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Position Summary</w:t>
      </w:r>
    </w:p>
    <w:p w14:paraId="6B56D974"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The Client Service / Operations Director plays a critical role in the back-office functioning of our firm, as well as assisting our Wealth Advisors by providing service and support to clients for the firm. This position is an integral part of ensuring every aspect of client accounts are set up accurately and properly maintained, and is responsible for the day-to-day operational duties of the firm. The goal for all of us is to exceed the client's expectations.</w:t>
      </w:r>
    </w:p>
    <w:p w14:paraId="4C660C84"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p>
    <w:p w14:paraId="7DE11DDD"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Essential Job Function</w:t>
      </w:r>
    </w:p>
    <w:p w14:paraId="4043A8B0" w14:textId="276192A4" w:rsidR="001B3313" w:rsidRPr="001B3313" w:rsidRDefault="001B3313" w:rsidP="001B3313">
      <w:pPr>
        <w:pStyle w:val="ListParagraph"/>
        <w:numPr>
          <w:ilvl w:val="0"/>
          <w:numId w:val="10"/>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Become client’s primary point of contact for any service-related items</w:t>
      </w:r>
    </w:p>
    <w:p w14:paraId="7EAB3616" w14:textId="2E75F5B1" w:rsidR="001B3313" w:rsidRPr="001B3313" w:rsidRDefault="001B3313" w:rsidP="001B3313">
      <w:pPr>
        <w:pStyle w:val="ListParagraph"/>
        <w:numPr>
          <w:ilvl w:val="0"/>
          <w:numId w:val="10"/>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Maintain an accurate and complete database of client information in Salesforce</w:t>
      </w:r>
    </w:p>
    <w:p w14:paraId="0946D525" w14:textId="45BE8ECF" w:rsidR="001B3313" w:rsidRPr="001B3313" w:rsidRDefault="001B3313" w:rsidP="001B3313">
      <w:pPr>
        <w:pStyle w:val="ListParagraph"/>
        <w:numPr>
          <w:ilvl w:val="0"/>
          <w:numId w:val="10"/>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Anticipates the needs of the Advisor and client to provide world-class service</w:t>
      </w:r>
    </w:p>
    <w:p w14:paraId="7D6B9653" w14:textId="379A4DC2" w:rsidR="001B3313" w:rsidRPr="001B3313" w:rsidRDefault="001B3313" w:rsidP="001B3313">
      <w:pPr>
        <w:pStyle w:val="ListParagraph"/>
        <w:numPr>
          <w:ilvl w:val="0"/>
          <w:numId w:val="10"/>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Work with other team members to schedule client review meetings.</w:t>
      </w:r>
    </w:p>
    <w:p w14:paraId="2372DC99" w14:textId="635103DD" w:rsidR="001B3313" w:rsidRPr="001B3313" w:rsidRDefault="001B3313" w:rsidP="001B3313">
      <w:pPr>
        <w:pStyle w:val="ListParagraph"/>
        <w:numPr>
          <w:ilvl w:val="0"/>
          <w:numId w:val="10"/>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Update our planning software in Money Guide Pro, our proprietary planning software, and Orion along with the advisor</w:t>
      </w:r>
    </w:p>
    <w:p w14:paraId="0885A989" w14:textId="08419D3C" w:rsidR="001B3313" w:rsidRPr="001B3313" w:rsidRDefault="001B3313" w:rsidP="001B3313">
      <w:pPr>
        <w:pStyle w:val="ListParagraph"/>
        <w:numPr>
          <w:ilvl w:val="0"/>
          <w:numId w:val="10"/>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Coordinate and process all money movement, strategy changes and paperwork for existing clients and prospects with other team members as necessary</w:t>
      </w:r>
    </w:p>
    <w:p w14:paraId="0AC598FB" w14:textId="10E3D6BF" w:rsidR="001B3313" w:rsidRPr="001B3313" w:rsidRDefault="001B3313" w:rsidP="001B3313">
      <w:pPr>
        <w:pStyle w:val="ListParagraph"/>
        <w:numPr>
          <w:ilvl w:val="1"/>
          <w:numId w:val="10"/>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This includes new accounts, account transfers, beneficiary changes, money going in and out of accounts, etc.</w:t>
      </w:r>
    </w:p>
    <w:p w14:paraId="598A8F1A" w14:textId="4822D19B" w:rsidR="001B3313" w:rsidRPr="001B3313" w:rsidRDefault="001B3313" w:rsidP="001B3313">
      <w:pPr>
        <w:pStyle w:val="ListParagraph"/>
        <w:numPr>
          <w:ilvl w:val="0"/>
          <w:numId w:val="10"/>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 xml:space="preserve">Complete mastery of our internal systems and partner processes at Pershing, Schwab, and other financial firms. </w:t>
      </w:r>
    </w:p>
    <w:p w14:paraId="33A0C1F2" w14:textId="2CE9DF85" w:rsidR="001B3313" w:rsidRPr="001B3313" w:rsidRDefault="001B3313" w:rsidP="001B3313">
      <w:pPr>
        <w:pStyle w:val="ListParagraph"/>
        <w:numPr>
          <w:ilvl w:val="0"/>
          <w:numId w:val="10"/>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Assist the team in making outgoing calls for all client appreciation events, prospect events and educational seminars as required</w:t>
      </w:r>
    </w:p>
    <w:p w14:paraId="393D312A" w14:textId="091D4DB4" w:rsidR="001B3313" w:rsidRPr="001B3313" w:rsidRDefault="001B3313" w:rsidP="001B3313">
      <w:pPr>
        <w:pStyle w:val="ListParagraph"/>
        <w:numPr>
          <w:ilvl w:val="0"/>
          <w:numId w:val="10"/>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Assist in scheduling Client Reviews and quarterly touch base calls for all clients as required, and in conjunction with the advisors (including random acts of kindness)</w:t>
      </w:r>
    </w:p>
    <w:p w14:paraId="7B93E056" w14:textId="4BFA09AC" w:rsidR="001B3313" w:rsidRPr="001B3313" w:rsidRDefault="001B3313" w:rsidP="001B3313">
      <w:pPr>
        <w:pStyle w:val="ListParagraph"/>
        <w:numPr>
          <w:ilvl w:val="0"/>
          <w:numId w:val="10"/>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Provide office management and phone support, as needed</w:t>
      </w:r>
    </w:p>
    <w:p w14:paraId="73123967" w14:textId="753B59AC" w:rsidR="001B3313" w:rsidRPr="001B3313" w:rsidRDefault="001B3313" w:rsidP="001B3313">
      <w:pPr>
        <w:pStyle w:val="ListParagraph"/>
        <w:numPr>
          <w:ilvl w:val="0"/>
          <w:numId w:val="10"/>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Other duties, as assigned</w:t>
      </w:r>
    </w:p>
    <w:p w14:paraId="55135068" w14:textId="77777777" w:rsidR="001B3313" w:rsidRPr="001B3313" w:rsidRDefault="001B3313" w:rsidP="001B3313">
      <w:pPr>
        <w:pStyle w:val="ListParagraph"/>
        <w:shd w:val="clear" w:color="auto" w:fill="FFFFFF"/>
        <w:spacing w:after="0" w:line="240" w:lineRule="auto"/>
        <w:rPr>
          <w:rFonts w:ascii="Arial Narrow" w:eastAsia="Times New Roman" w:hAnsi="Arial Narrow" w:cs="Noto Sans"/>
          <w:color w:val="595959"/>
          <w:kern w:val="0"/>
          <w:sz w:val="24"/>
          <w:szCs w:val="24"/>
          <w14:ligatures w14:val="none"/>
        </w:rPr>
      </w:pPr>
    </w:p>
    <w:p w14:paraId="1D310F7E"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Knowledge, Skills, &amp; Abilities</w:t>
      </w:r>
    </w:p>
    <w:p w14:paraId="7E2C1DFA" w14:textId="15C47C76"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Required:</w:t>
      </w:r>
    </w:p>
    <w:p w14:paraId="7D86EB6A" w14:textId="6C8930CB" w:rsidR="001B3313" w:rsidRPr="001B3313" w:rsidRDefault="001B3313" w:rsidP="001B3313">
      <w:pPr>
        <w:pStyle w:val="ListParagraph"/>
        <w:numPr>
          <w:ilvl w:val="0"/>
          <w:numId w:val="11"/>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Excellent attitude and an extraordinary client service orientation</w:t>
      </w:r>
    </w:p>
    <w:p w14:paraId="3C023B6B" w14:textId="5FBF884A" w:rsidR="001B3313" w:rsidRPr="001B3313" w:rsidRDefault="001B3313" w:rsidP="001B3313">
      <w:pPr>
        <w:pStyle w:val="ListParagraph"/>
        <w:numPr>
          <w:ilvl w:val="0"/>
          <w:numId w:val="11"/>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Proficient with Salesforce or other data base management</w:t>
      </w:r>
    </w:p>
    <w:p w14:paraId="3CAE3FBA" w14:textId="4A47A72C" w:rsidR="001B3313" w:rsidRPr="001B3313" w:rsidRDefault="001B3313" w:rsidP="001B3313">
      <w:pPr>
        <w:pStyle w:val="ListParagraph"/>
        <w:numPr>
          <w:ilvl w:val="0"/>
          <w:numId w:val="11"/>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A strong focus on getting the details right</w:t>
      </w:r>
    </w:p>
    <w:p w14:paraId="03CFA3D5" w14:textId="074BC54D" w:rsidR="001B3313" w:rsidRPr="001B3313" w:rsidRDefault="001B3313" w:rsidP="001B3313">
      <w:pPr>
        <w:pStyle w:val="ListParagraph"/>
        <w:numPr>
          <w:ilvl w:val="0"/>
          <w:numId w:val="11"/>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lastRenderedPageBreak/>
        <w:t>Excellent organizational and time management skills</w:t>
      </w:r>
    </w:p>
    <w:p w14:paraId="4FCCCD03" w14:textId="34D4E0B3" w:rsidR="001B3313" w:rsidRPr="001B3313" w:rsidRDefault="001B3313" w:rsidP="001B3313">
      <w:pPr>
        <w:pStyle w:val="ListParagraph"/>
        <w:numPr>
          <w:ilvl w:val="0"/>
          <w:numId w:val="11"/>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An ability to handle multiple tasks within tight time frames</w:t>
      </w:r>
    </w:p>
    <w:p w14:paraId="7EE1D37D" w14:textId="24E0C083" w:rsidR="001B3313" w:rsidRPr="001B3313" w:rsidRDefault="001B3313" w:rsidP="001B3313">
      <w:pPr>
        <w:pStyle w:val="ListParagraph"/>
        <w:numPr>
          <w:ilvl w:val="0"/>
          <w:numId w:val="11"/>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Proficiency with Microsoft Office Suite especially excel</w:t>
      </w:r>
    </w:p>
    <w:p w14:paraId="387B55BA" w14:textId="5F49A4ED" w:rsidR="001B3313" w:rsidRPr="001B3313" w:rsidRDefault="001B3313" w:rsidP="001B3313">
      <w:pPr>
        <w:pStyle w:val="ListParagraph"/>
        <w:numPr>
          <w:ilvl w:val="0"/>
          <w:numId w:val="11"/>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Strong verbal, written, presentation, and interpersonal communication skills</w:t>
      </w:r>
    </w:p>
    <w:p w14:paraId="6E948906" w14:textId="7BA7C68B"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Helpful:</w:t>
      </w:r>
    </w:p>
    <w:p w14:paraId="53599DD2" w14:textId="6C46C7CC" w:rsidR="001B3313" w:rsidRPr="001B3313" w:rsidRDefault="001B3313" w:rsidP="001B3313">
      <w:pPr>
        <w:pStyle w:val="ListParagraph"/>
        <w:numPr>
          <w:ilvl w:val="0"/>
          <w:numId w:val="11"/>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Interest in and knowledge of financial markets and investment securities</w:t>
      </w:r>
    </w:p>
    <w:p w14:paraId="300857D5" w14:textId="2046528B" w:rsidR="001B3313" w:rsidRPr="001B3313" w:rsidRDefault="001B3313" w:rsidP="001B3313">
      <w:pPr>
        <w:pStyle w:val="ListParagraph"/>
        <w:numPr>
          <w:ilvl w:val="0"/>
          <w:numId w:val="11"/>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Previous securities industry experience</w:t>
      </w:r>
    </w:p>
    <w:p w14:paraId="4B1E585A" w14:textId="75EB46E0" w:rsidR="001B3313" w:rsidRPr="001B3313" w:rsidRDefault="001B3313" w:rsidP="001B3313">
      <w:pPr>
        <w:pStyle w:val="ListParagraph"/>
        <w:numPr>
          <w:ilvl w:val="0"/>
          <w:numId w:val="11"/>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Strong analytical and research skills</w:t>
      </w:r>
    </w:p>
    <w:p w14:paraId="66304398" w14:textId="61D458E3" w:rsidR="001B3313" w:rsidRPr="001B3313" w:rsidRDefault="001B3313" w:rsidP="001B3313">
      <w:pPr>
        <w:pStyle w:val="ListParagraph"/>
        <w:numPr>
          <w:ilvl w:val="0"/>
          <w:numId w:val="11"/>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FINRA Essentials, Series 7, 63, </w:t>
      </w:r>
      <w:r w:rsidRPr="001B3313">
        <w:rPr>
          <w:rFonts w:ascii="Arial Narrow" w:eastAsia="Times New Roman" w:hAnsi="Arial Narrow" w:cs="Noto Sans"/>
          <w:i/>
          <w:iCs/>
          <w:color w:val="595959"/>
          <w:kern w:val="0"/>
          <w:sz w:val="24"/>
          <w:szCs w:val="24"/>
          <w14:ligatures w14:val="none"/>
        </w:rPr>
        <w:t>(and 65 if needed for your Registered Investment Advisor) or 66</w:t>
      </w:r>
    </w:p>
    <w:p w14:paraId="649E0252" w14:textId="3F83FF78" w:rsidR="001B3313" w:rsidRPr="001B3313" w:rsidRDefault="001B3313" w:rsidP="001B3313">
      <w:pPr>
        <w:pStyle w:val="ListParagraph"/>
        <w:numPr>
          <w:ilvl w:val="0"/>
          <w:numId w:val="11"/>
        </w:num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BA/B S degree in finance-related field from an accredited institution</w:t>
      </w:r>
    </w:p>
    <w:p w14:paraId="15486E1F"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p>
    <w:p w14:paraId="1CCBF768" w14:textId="34680304"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Job Type: Full-time</w:t>
      </w:r>
    </w:p>
    <w:p w14:paraId="57DF0EAC"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Benefits:</w:t>
      </w:r>
    </w:p>
    <w:p w14:paraId="2342B7AD" w14:textId="16E9BAC3" w:rsidR="001B3313" w:rsidRPr="001B3313" w:rsidRDefault="001B3313" w:rsidP="001B3313">
      <w:pPr>
        <w:pStyle w:val="ListParagraph"/>
        <w:numPr>
          <w:ilvl w:val="0"/>
          <w:numId w:val="12"/>
        </w:numPr>
        <w:shd w:val="clear" w:color="auto" w:fill="FFFFFF"/>
        <w:spacing w:before="100" w:beforeAutospacing="1" w:after="100" w:afterAutospacing="1"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Retirement account matching</w:t>
      </w:r>
    </w:p>
    <w:p w14:paraId="518D1D7F" w14:textId="77777777" w:rsidR="001B3313" w:rsidRPr="001B3313" w:rsidRDefault="001B3313" w:rsidP="001B3313">
      <w:pPr>
        <w:pStyle w:val="ListParagraph"/>
        <w:numPr>
          <w:ilvl w:val="0"/>
          <w:numId w:val="12"/>
        </w:numPr>
        <w:shd w:val="clear" w:color="auto" w:fill="FFFFFF"/>
        <w:spacing w:before="100" w:beforeAutospacing="1" w:after="100" w:afterAutospacing="1"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Dental insurance</w:t>
      </w:r>
    </w:p>
    <w:p w14:paraId="2DB16D13" w14:textId="77777777" w:rsidR="001B3313" w:rsidRPr="001B3313" w:rsidRDefault="001B3313" w:rsidP="001B3313">
      <w:pPr>
        <w:pStyle w:val="ListParagraph"/>
        <w:numPr>
          <w:ilvl w:val="0"/>
          <w:numId w:val="12"/>
        </w:numPr>
        <w:shd w:val="clear" w:color="auto" w:fill="FFFFFF"/>
        <w:spacing w:before="100" w:beforeAutospacing="1" w:after="100" w:afterAutospacing="1"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Health insurance</w:t>
      </w:r>
    </w:p>
    <w:p w14:paraId="0AB246E0" w14:textId="77777777" w:rsidR="001B3313" w:rsidRPr="001B3313" w:rsidRDefault="001B3313" w:rsidP="001B3313">
      <w:pPr>
        <w:pStyle w:val="ListParagraph"/>
        <w:numPr>
          <w:ilvl w:val="0"/>
          <w:numId w:val="12"/>
        </w:numPr>
        <w:shd w:val="clear" w:color="auto" w:fill="FFFFFF"/>
        <w:spacing w:before="100" w:beforeAutospacing="1" w:after="100" w:afterAutospacing="1"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Paid time off</w:t>
      </w:r>
    </w:p>
    <w:p w14:paraId="7455B219" w14:textId="77777777" w:rsidR="001B3313" w:rsidRPr="001B3313" w:rsidRDefault="001B3313" w:rsidP="001B3313">
      <w:pPr>
        <w:pStyle w:val="ListParagraph"/>
        <w:numPr>
          <w:ilvl w:val="0"/>
          <w:numId w:val="12"/>
        </w:numPr>
        <w:shd w:val="clear" w:color="auto" w:fill="FFFFFF"/>
        <w:spacing w:before="100" w:beforeAutospacing="1" w:after="100" w:afterAutospacing="1"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Vision insurance</w:t>
      </w:r>
    </w:p>
    <w:p w14:paraId="169E682A"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Schedule:</w:t>
      </w:r>
    </w:p>
    <w:p w14:paraId="560EC921" w14:textId="77777777" w:rsidR="001B3313" w:rsidRPr="001B3313" w:rsidRDefault="001B3313" w:rsidP="001B3313">
      <w:pPr>
        <w:numPr>
          <w:ilvl w:val="0"/>
          <w:numId w:val="2"/>
        </w:numPr>
        <w:shd w:val="clear" w:color="auto" w:fill="FFFFFF"/>
        <w:spacing w:before="100" w:beforeAutospacing="1" w:after="100" w:afterAutospacing="1" w:line="240" w:lineRule="auto"/>
        <w:rPr>
          <w:rFonts w:ascii="Arial Narrow" w:eastAsia="Times New Roman" w:hAnsi="Arial Narrow" w:cs="Noto Sans"/>
          <w:color w:val="595959"/>
          <w:kern w:val="0"/>
          <w:sz w:val="24"/>
          <w:szCs w:val="24"/>
          <w14:ligatures w14:val="none"/>
        </w:rPr>
      </w:pPr>
      <w:proofErr w:type="gramStart"/>
      <w:r w:rsidRPr="001B3313">
        <w:rPr>
          <w:rFonts w:ascii="Arial Narrow" w:eastAsia="Times New Roman" w:hAnsi="Arial Narrow" w:cs="Noto Sans"/>
          <w:color w:val="595959"/>
          <w:kern w:val="0"/>
          <w:sz w:val="24"/>
          <w:szCs w:val="24"/>
          <w14:ligatures w14:val="none"/>
        </w:rPr>
        <w:t>8 hour</w:t>
      </w:r>
      <w:proofErr w:type="gramEnd"/>
      <w:r w:rsidRPr="001B3313">
        <w:rPr>
          <w:rFonts w:ascii="Arial Narrow" w:eastAsia="Times New Roman" w:hAnsi="Arial Narrow" w:cs="Noto Sans"/>
          <w:color w:val="595959"/>
          <w:kern w:val="0"/>
          <w:sz w:val="24"/>
          <w:szCs w:val="24"/>
          <w14:ligatures w14:val="none"/>
        </w:rPr>
        <w:t xml:space="preserve"> shift</w:t>
      </w:r>
    </w:p>
    <w:p w14:paraId="1046E7D5" w14:textId="77777777" w:rsidR="001B3313" w:rsidRPr="001B3313" w:rsidRDefault="001B3313" w:rsidP="001B3313">
      <w:pPr>
        <w:numPr>
          <w:ilvl w:val="0"/>
          <w:numId w:val="2"/>
        </w:numPr>
        <w:shd w:val="clear" w:color="auto" w:fill="FFFFFF"/>
        <w:spacing w:before="100" w:beforeAutospacing="1" w:after="100" w:afterAutospacing="1"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Monday to Friday</w:t>
      </w:r>
    </w:p>
    <w:p w14:paraId="0B389EFD"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Supplemental Pay:</w:t>
      </w:r>
    </w:p>
    <w:p w14:paraId="163803C3" w14:textId="77777777" w:rsidR="001B3313" w:rsidRPr="001B3313" w:rsidRDefault="001B3313" w:rsidP="001B3313">
      <w:pPr>
        <w:numPr>
          <w:ilvl w:val="0"/>
          <w:numId w:val="3"/>
        </w:numPr>
        <w:shd w:val="clear" w:color="auto" w:fill="FFFFFF"/>
        <w:spacing w:before="100" w:beforeAutospacing="1" w:after="100" w:afterAutospacing="1"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 xml:space="preserve">Bonus </w:t>
      </w:r>
      <w:proofErr w:type="gramStart"/>
      <w:r w:rsidRPr="001B3313">
        <w:rPr>
          <w:rFonts w:ascii="Arial Narrow" w:eastAsia="Times New Roman" w:hAnsi="Arial Narrow" w:cs="Noto Sans"/>
          <w:color w:val="595959"/>
          <w:kern w:val="0"/>
          <w:sz w:val="24"/>
          <w:szCs w:val="24"/>
          <w14:ligatures w14:val="none"/>
        </w:rPr>
        <w:t>pay</w:t>
      </w:r>
      <w:proofErr w:type="gramEnd"/>
    </w:p>
    <w:p w14:paraId="7DF51DFD"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Ability to commute/relocate:</w:t>
      </w:r>
    </w:p>
    <w:p w14:paraId="3F8C5E0F" w14:textId="77777777" w:rsidR="001B3313" w:rsidRPr="001B3313" w:rsidRDefault="001B3313" w:rsidP="001B3313">
      <w:pPr>
        <w:numPr>
          <w:ilvl w:val="0"/>
          <w:numId w:val="4"/>
        </w:numPr>
        <w:shd w:val="clear" w:color="auto" w:fill="FFFFFF"/>
        <w:spacing w:before="100" w:beforeAutospacing="1" w:after="100" w:afterAutospacing="1"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Germantown, TN 38138: Reliably commute or planning to relocate before starting work (Required)</w:t>
      </w:r>
    </w:p>
    <w:p w14:paraId="070135B4"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Experience:</w:t>
      </w:r>
    </w:p>
    <w:p w14:paraId="5475DC1C" w14:textId="77777777" w:rsidR="001B3313" w:rsidRPr="001B3313" w:rsidRDefault="001B3313" w:rsidP="001B3313">
      <w:pPr>
        <w:numPr>
          <w:ilvl w:val="0"/>
          <w:numId w:val="5"/>
        </w:numPr>
        <w:shd w:val="clear" w:color="auto" w:fill="FFFFFF"/>
        <w:spacing w:before="100" w:beforeAutospacing="1" w:after="100" w:afterAutospacing="1"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Customer service (Required)</w:t>
      </w:r>
    </w:p>
    <w:p w14:paraId="0419BC23" w14:textId="6CCE5E6A" w:rsidR="001B3313" w:rsidRPr="001B3313" w:rsidRDefault="001B3313" w:rsidP="001B3313">
      <w:pPr>
        <w:numPr>
          <w:ilvl w:val="0"/>
          <w:numId w:val="5"/>
        </w:numPr>
        <w:shd w:val="clear" w:color="auto" w:fill="FFFFFF"/>
        <w:spacing w:before="100" w:beforeAutospacing="1" w:after="100" w:afterAutospacing="1"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Financial service industry</w:t>
      </w:r>
    </w:p>
    <w:p w14:paraId="4889EDF8" w14:textId="77777777" w:rsidR="001B3313" w:rsidRPr="001B3313" w:rsidRDefault="001B3313" w:rsidP="001B3313">
      <w:pPr>
        <w:shd w:val="clear" w:color="auto" w:fill="FFFFFF"/>
        <w:spacing w:after="0" w:line="240" w:lineRule="auto"/>
        <w:rPr>
          <w:rFonts w:ascii="Arial Narrow" w:eastAsia="Times New Roman" w:hAnsi="Arial Narrow" w:cs="Noto Sans"/>
          <w:color w:val="595959"/>
          <w:kern w:val="0"/>
          <w:sz w:val="24"/>
          <w:szCs w:val="24"/>
          <w14:ligatures w14:val="none"/>
        </w:rPr>
      </w:pPr>
      <w:r w:rsidRPr="001B3313">
        <w:rPr>
          <w:rFonts w:ascii="Arial Narrow" w:eastAsia="Times New Roman" w:hAnsi="Arial Narrow" w:cs="Noto Sans"/>
          <w:color w:val="595959"/>
          <w:kern w:val="0"/>
          <w:sz w:val="24"/>
          <w:szCs w:val="24"/>
          <w14:ligatures w14:val="none"/>
        </w:rPr>
        <w:t>Work Location: In person</w:t>
      </w:r>
    </w:p>
    <w:p w14:paraId="44214459" w14:textId="77777777" w:rsidR="0075496D" w:rsidRDefault="0075496D"/>
    <w:sectPr w:rsidR="00754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C82"/>
    <w:multiLevelType w:val="hybridMultilevel"/>
    <w:tmpl w:val="A4EC82A2"/>
    <w:lvl w:ilvl="0" w:tplc="7D6E7C84">
      <w:numFmt w:val="bullet"/>
      <w:lvlText w:val="·"/>
      <w:lvlJc w:val="left"/>
      <w:pPr>
        <w:ind w:left="360" w:hanging="360"/>
      </w:pPr>
      <w:rPr>
        <w:rFonts w:ascii="Noto Sans" w:eastAsia="Times New Roman" w:hAnsi="Noto Sans" w:cs="Noto Sans" w:hint="default"/>
      </w:rPr>
    </w:lvl>
    <w:lvl w:ilvl="1" w:tplc="0258650E">
      <w:numFmt w:val="bullet"/>
      <w:lvlText w:val=""/>
      <w:lvlJc w:val="left"/>
      <w:pPr>
        <w:ind w:left="1080" w:hanging="360"/>
      </w:pPr>
      <w:rPr>
        <w:rFonts w:ascii="Symbol" w:eastAsia="Times New Roman" w:hAnsi="Symbol" w:cs="Noto San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758B9"/>
    <w:multiLevelType w:val="hybridMultilevel"/>
    <w:tmpl w:val="0BC018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9A42A4"/>
    <w:multiLevelType w:val="hybridMultilevel"/>
    <w:tmpl w:val="24EE1624"/>
    <w:lvl w:ilvl="0" w:tplc="04090001">
      <w:start w:val="1"/>
      <w:numFmt w:val="bullet"/>
      <w:lvlText w:val=""/>
      <w:lvlJc w:val="left"/>
      <w:pPr>
        <w:ind w:left="360" w:hanging="360"/>
      </w:pPr>
      <w:rPr>
        <w:rFonts w:ascii="Symbol" w:hAnsi="Symbol" w:hint="default"/>
      </w:rPr>
    </w:lvl>
    <w:lvl w:ilvl="1" w:tplc="D52EFD16">
      <w:numFmt w:val="bullet"/>
      <w:lvlText w:val="·"/>
      <w:lvlJc w:val="left"/>
      <w:pPr>
        <w:ind w:left="1080" w:hanging="360"/>
      </w:pPr>
      <w:rPr>
        <w:rFonts w:ascii="Noto Sans" w:eastAsia="Times New Roman" w:hAnsi="Noto Sans" w:cs="Noto San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171661"/>
    <w:multiLevelType w:val="multilevel"/>
    <w:tmpl w:val="6CB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F6329"/>
    <w:multiLevelType w:val="multilevel"/>
    <w:tmpl w:val="B41295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34E1A0A"/>
    <w:multiLevelType w:val="hybridMultilevel"/>
    <w:tmpl w:val="4308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420B6"/>
    <w:multiLevelType w:val="hybridMultilevel"/>
    <w:tmpl w:val="5552A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964A55"/>
    <w:multiLevelType w:val="hybridMultilevel"/>
    <w:tmpl w:val="EC48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396F43"/>
    <w:multiLevelType w:val="multilevel"/>
    <w:tmpl w:val="4C9A3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24256A1"/>
    <w:multiLevelType w:val="hybridMultilevel"/>
    <w:tmpl w:val="4ABA2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C569DC"/>
    <w:multiLevelType w:val="multilevel"/>
    <w:tmpl w:val="F33246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69A5151"/>
    <w:multiLevelType w:val="multilevel"/>
    <w:tmpl w:val="D0EC77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49953538">
    <w:abstractNumId w:val="3"/>
  </w:num>
  <w:num w:numId="2" w16cid:durableId="614479624">
    <w:abstractNumId w:val="11"/>
  </w:num>
  <w:num w:numId="3" w16cid:durableId="1213924223">
    <w:abstractNumId w:val="8"/>
  </w:num>
  <w:num w:numId="4" w16cid:durableId="1884907366">
    <w:abstractNumId w:val="4"/>
  </w:num>
  <w:num w:numId="5" w16cid:durableId="1699696384">
    <w:abstractNumId w:val="10"/>
  </w:num>
  <w:num w:numId="6" w16cid:durableId="1314020296">
    <w:abstractNumId w:val="7"/>
  </w:num>
  <w:num w:numId="7" w16cid:durableId="1641304378">
    <w:abstractNumId w:val="6"/>
  </w:num>
  <w:num w:numId="8" w16cid:durableId="1973750339">
    <w:abstractNumId w:val="5"/>
  </w:num>
  <w:num w:numId="9" w16cid:durableId="2093426758">
    <w:abstractNumId w:val="0"/>
  </w:num>
  <w:num w:numId="10" w16cid:durableId="1229531044">
    <w:abstractNumId w:val="1"/>
  </w:num>
  <w:num w:numId="11" w16cid:durableId="2015643776">
    <w:abstractNumId w:val="2"/>
  </w:num>
  <w:num w:numId="12" w16cid:durableId="679313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13"/>
    <w:rsid w:val="0014416C"/>
    <w:rsid w:val="001B3313"/>
    <w:rsid w:val="00344F35"/>
    <w:rsid w:val="00407820"/>
    <w:rsid w:val="006E4BD7"/>
    <w:rsid w:val="0075496D"/>
    <w:rsid w:val="008B1951"/>
    <w:rsid w:val="00A77F8D"/>
    <w:rsid w:val="00B1653D"/>
    <w:rsid w:val="00E111B3"/>
    <w:rsid w:val="00E3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97BE"/>
  <w15:chartTrackingRefBased/>
  <w15:docId w15:val="{A8D698E5-1D87-4822-86BE-6F77BA34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3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33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33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33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33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3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3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33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3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33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33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3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313"/>
    <w:rPr>
      <w:rFonts w:eastAsiaTheme="majorEastAsia" w:cstheme="majorBidi"/>
      <w:color w:val="272727" w:themeColor="text1" w:themeTint="D8"/>
    </w:rPr>
  </w:style>
  <w:style w:type="paragraph" w:styleId="Title">
    <w:name w:val="Title"/>
    <w:basedOn w:val="Normal"/>
    <w:next w:val="Normal"/>
    <w:link w:val="TitleChar"/>
    <w:uiPriority w:val="10"/>
    <w:qFormat/>
    <w:rsid w:val="001B3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313"/>
    <w:pPr>
      <w:spacing w:before="160"/>
      <w:jc w:val="center"/>
    </w:pPr>
    <w:rPr>
      <w:i/>
      <w:iCs/>
      <w:color w:val="404040" w:themeColor="text1" w:themeTint="BF"/>
    </w:rPr>
  </w:style>
  <w:style w:type="character" w:customStyle="1" w:styleId="QuoteChar">
    <w:name w:val="Quote Char"/>
    <w:basedOn w:val="DefaultParagraphFont"/>
    <w:link w:val="Quote"/>
    <w:uiPriority w:val="29"/>
    <w:rsid w:val="001B3313"/>
    <w:rPr>
      <w:i/>
      <w:iCs/>
      <w:color w:val="404040" w:themeColor="text1" w:themeTint="BF"/>
    </w:rPr>
  </w:style>
  <w:style w:type="paragraph" w:styleId="ListParagraph">
    <w:name w:val="List Paragraph"/>
    <w:basedOn w:val="Normal"/>
    <w:uiPriority w:val="34"/>
    <w:qFormat/>
    <w:rsid w:val="001B3313"/>
    <w:pPr>
      <w:ind w:left="720"/>
      <w:contextualSpacing/>
    </w:pPr>
  </w:style>
  <w:style w:type="character" w:styleId="IntenseEmphasis">
    <w:name w:val="Intense Emphasis"/>
    <w:basedOn w:val="DefaultParagraphFont"/>
    <w:uiPriority w:val="21"/>
    <w:qFormat/>
    <w:rsid w:val="001B3313"/>
    <w:rPr>
      <w:i/>
      <w:iCs/>
      <w:color w:val="2F5496" w:themeColor="accent1" w:themeShade="BF"/>
    </w:rPr>
  </w:style>
  <w:style w:type="paragraph" w:styleId="IntenseQuote">
    <w:name w:val="Intense Quote"/>
    <w:basedOn w:val="Normal"/>
    <w:next w:val="Normal"/>
    <w:link w:val="IntenseQuoteChar"/>
    <w:uiPriority w:val="30"/>
    <w:qFormat/>
    <w:rsid w:val="001B3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313"/>
    <w:rPr>
      <w:i/>
      <w:iCs/>
      <w:color w:val="2F5496" w:themeColor="accent1" w:themeShade="BF"/>
    </w:rPr>
  </w:style>
  <w:style w:type="character" w:styleId="IntenseReference">
    <w:name w:val="Intense Reference"/>
    <w:basedOn w:val="DefaultParagraphFont"/>
    <w:uiPriority w:val="32"/>
    <w:qFormat/>
    <w:rsid w:val="001B3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3097</Characters>
  <Application>Microsoft Office Word</Application>
  <DocSecurity>4</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Rhull</dc:creator>
  <cp:keywords/>
  <dc:description/>
  <cp:lastModifiedBy>Hal Otey</cp:lastModifiedBy>
  <cp:revision>2</cp:revision>
  <dcterms:created xsi:type="dcterms:W3CDTF">2026-02-27T19:08:00Z</dcterms:created>
  <dcterms:modified xsi:type="dcterms:W3CDTF">2026-02-27T19:08:00Z</dcterms:modified>
</cp:coreProperties>
</file>